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Rahmenvereinbarung zur Lieferung von Ersatzteilen für Dräger-Messgeräte und Atemschutzausrüstung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22/30/26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Rahmenvereinbarung zur Lieferleistung gem. VgV von Ersatzteilen für Dräger-Messgeräte und Atemschutzausrüstung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